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36B5" w14:textId="77777777" w:rsidR="00C27B23" w:rsidRPr="0041405A" w:rsidRDefault="0048249A" w:rsidP="00793A31">
      <w:pPr>
        <w:pStyle w:val="Titolo"/>
      </w:pPr>
      <w:r w:rsidRPr="0041405A">
        <w:t xml:space="preserve">Scheda di sintesi sulla rilevazione degli OIV o </w:t>
      </w:r>
      <w:r w:rsidR="009A5646" w:rsidRPr="0041405A">
        <w:t>organismi con funzioni analoghe</w:t>
      </w:r>
    </w:p>
    <w:p w14:paraId="78108E26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E2A443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686ACFF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gg/mm/aaaa.</w:t>
      </w:r>
    </w:p>
    <w:p w14:paraId="17A77806" w14:textId="2687B7CF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3FA33E64" w14:textId="1B8947C0" w:rsidR="00697017" w:rsidRDefault="0069701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Inizio: </w:t>
      </w:r>
      <w:r w:rsidR="00814A5F">
        <w:rPr>
          <w:rFonts w:ascii="Titillium" w:hAnsi="Titillium"/>
          <w:sz w:val="20"/>
          <w:szCs w:val="20"/>
        </w:rPr>
        <w:t>25/03/2022</w:t>
      </w:r>
    </w:p>
    <w:p w14:paraId="23B12604" w14:textId="052F128B" w:rsidR="00697017" w:rsidRPr="0041405A" w:rsidRDefault="0069701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Fine: </w:t>
      </w:r>
      <w:r w:rsidR="00814A5F">
        <w:rPr>
          <w:rFonts w:ascii="Titillium" w:hAnsi="Titillium"/>
          <w:sz w:val="20"/>
          <w:szCs w:val="20"/>
        </w:rPr>
        <w:t>31/05/2022</w:t>
      </w:r>
    </w:p>
    <w:p w14:paraId="0EB4394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306FE83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E5EC2A1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F93F5FF" w14:textId="79CB72E7" w:rsidR="00C27B23" w:rsidRPr="0041405A" w:rsidRDefault="00697017" w:rsidP="00697017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S.A.BA.R. Servizi S.r.l. non dispone di</w:t>
      </w:r>
      <w:r w:rsidR="0048249A" w:rsidRPr="0041405A">
        <w:rPr>
          <w:rFonts w:ascii="Titillium" w:hAnsi="Titillium"/>
          <w:sz w:val="20"/>
          <w:szCs w:val="20"/>
        </w:rPr>
        <w:t xml:space="preserve"> uffici periferici </w:t>
      </w:r>
    </w:p>
    <w:p w14:paraId="3A50F168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E49FE5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7AF4E76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232BD0E3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2F9492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077B82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BE09459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1A7EE8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277775B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4556" w14:textId="77777777" w:rsidR="00446F79" w:rsidRDefault="00446F79">
      <w:pPr>
        <w:spacing w:after="0" w:line="240" w:lineRule="auto"/>
      </w:pPr>
      <w:r>
        <w:separator/>
      </w:r>
    </w:p>
  </w:endnote>
  <w:endnote w:type="continuationSeparator" w:id="0">
    <w:p w14:paraId="6C6F0EC8" w14:textId="77777777" w:rsidR="00446F79" w:rsidRDefault="0044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C3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528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24EE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9DC9" w14:textId="77777777" w:rsidR="00446F79" w:rsidRDefault="00446F79">
      <w:pPr>
        <w:spacing w:after="0" w:line="240" w:lineRule="auto"/>
      </w:pPr>
      <w:r>
        <w:separator/>
      </w:r>
    </w:p>
  </w:footnote>
  <w:footnote w:type="continuationSeparator" w:id="0">
    <w:p w14:paraId="59C211E6" w14:textId="77777777" w:rsidR="00446F79" w:rsidRDefault="0044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8B51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E0A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8B826B6" wp14:editId="0BB1F6F3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096ACD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852EA0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1FE9DBAD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99D4580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1802E8B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9D74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09C2908C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6278">
    <w:abstractNumId w:val="1"/>
  </w:num>
  <w:num w:numId="2" w16cid:durableId="217521526">
    <w:abstractNumId w:val="0"/>
  </w:num>
  <w:num w:numId="3" w16cid:durableId="478885976">
    <w:abstractNumId w:val="2"/>
  </w:num>
  <w:num w:numId="4" w16cid:durableId="199984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46F79"/>
    <w:rsid w:val="0048249A"/>
    <w:rsid w:val="004833D5"/>
    <w:rsid w:val="004F18CD"/>
    <w:rsid w:val="00506EFE"/>
    <w:rsid w:val="0060106A"/>
    <w:rsid w:val="00666A0A"/>
    <w:rsid w:val="00697017"/>
    <w:rsid w:val="006E496C"/>
    <w:rsid w:val="007052EA"/>
    <w:rsid w:val="00713BFD"/>
    <w:rsid w:val="00793A31"/>
    <w:rsid w:val="007A107C"/>
    <w:rsid w:val="00814A5F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E61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793A31"/>
    <w:pPr>
      <w:pageBreakBefore/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Marco Cantoni</cp:lastModifiedBy>
  <cp:revision>4</cp:revision>
  <cp:lastPrinted>2018-02-28T15:30:00Z</cp:lastPrinted>
  <dcterms:created xsi:type="dcterms:W3CDTF">2022-05-05T11:34:00Z</dcterms:created>
  <dcterms:modified xsi:type="dcterms:W3CDTF">2022-06-30T15:05:00Z</dcterms:modified>
</cp:coreProperties>
</file>